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D092" w14:textId="77777777" w:rsidR="00673C56" w:rsidRDefault="00C24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49491933" w14:textId="77777777" w:rsidR="00673C56" w:rsidRDefault="00C24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673C56" w14:paraId="272B3707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1458A128" w14:textId="77777777" w:rsidR="00673C56" w:rsidRDefault="00C24FC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673C56" w14:paraId="50F981D0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FEAC390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2C5D31BF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0E4A3C57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niestacjonarne</w:t>
            </w:r>
          </w:p>
        </w:tc>
      </w:tr>
      <w:tr w:rsidR="00673C56" w14:paraId="1689ED58" w14:textId="77777777">
        <w:tc>
          <w:tcPr>
            <w:tcW w:w="4192" w:type="dxa"/>
            <w:gridSpan w:val="2"/>
          </w:tcPr>
          <w:p w14:paraId="0EF5E8D9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14:paraId="0AF28FF9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</w:t>
            </w:r>
          </w:p>
        </w:tc>
      </w:tr>
      <w:tr w:rsidR="00673C56" w14:paraId="2791EF86" w14:textId="77777777">
        <w:tc>
          <w:tcPr>
            <w:tcW w:w="9692" w:type="dxa"/>
            <w:gridSpan w:val="5"/>
          </w:tcPr>
          <w:p w14:paraId="4463110D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Technologie informacyjne</w:t>
            </w:r>
          </w:p>
        </w:tc>
      </w:tr>
      <w:tr w:rsidR="00673C56" w14:paraId="76456196" w14:textId="77777777">
        <w:tc>
          <w:tcPr>
            <w:tcW w:w="9692" w:type="dxa"/>
            <w:gridSpan w:val="5"/>
          </w:tcPr>
          <w:p w14:paraId="249EAC51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673C56" w14:paraId="2BB941F7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EBDA03E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673C56" w14:paraId="792ECA77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D247998" w14:textId="77777777" w:rsidR="00673C56" w:rsidRDefault="00C24FCC">
            <w:pPr>
              <w:spacing w:before="120" w:after="60" w:line="240" w:lineRule="auto"/>
              <w:rPr>
                <w:b/>
              </w:rPr>
            </w:pPr>
            <w:r>
              <w:rPr>
                <w:b/>
              </w:rPr>
              <w:t xml:space="preserve">Cel główny przedmiotu: </w:t>
            </w:r>
          </w:p>
          <w:p w14:paraId="7B59A664" w14:textId="77777777" w:rsidR="00673C56" w:rsidRDefault="00C24FCC">
            <w:pPr>
              <w:spacing w:after="0" w:line="240" w:lineRule="auto"/>
              <w:jc w:val="both"/>
            </w:pPr>
            <w:r>
              <w:t xml:space="preserve">Wykształcenie praktycznej umiejętności sprawnej obsługi systemu operacyjnego Windows oraz podstawowych aplikacji pakietu </w:t>
            </w:r>
            <w:proofErr w:type="spellStart"/>
            <w:r>
              <w:t>LibreOffice</w:t>
            </w:r>
            <w:proofErr w:type="spellEnd"/>
            <w:r>
              <w:t xml:space="preserve"> lub MS Office.</w:t>
            </w:r>
          </w:p>
          <w:p w14:paraId="39513301" w14:textId="77777777" w:rsidR="00673C56" w:rsidRDefault="00673C56">
            <w:pPr>
              <w:spacing w:after="0" w:line="240" w:lineRule="auto"/>
            </w:pPr>
          </w:p>
          <w:p w14:paraId="7B1E7DC2" w14:textId="77777777" w:rsidR="00673C56" w:rsidRDefault="00C24FCC">
            <w:pPr>
              <w:spacing w:before="120" w:after="0" w:line="240" w:lineRule="auto"/>
            </w:pPr>
            <w:r>
              <w:rPr>
                <w:b/>
              </w:rPr>
              <w:t>Efekty uczenia się/odniesienie do efektów uczenia się zawartych w efektach kierunkowych</w:t>
            </w:r>
          </w:p>
          <w:p w14:paraId="5BCB77DB" w14:textId="77777777" w:rsidR="00673C56" w:rsidRDefault="00C24FCC">
            <w:pPr>
              <w:spacing w:before="60" w:after="0" w:line="240" w:lineRule="auto"/>
            </w:pPr>
            <w:r>
              <w:t xml:space="preserve">w zakresie wiedzy student zna i rozumie: </w:t>
            </w:r>
          </w:p>
          <w:p w14:paraId="27C1FA7B" w14:textId="77777777" w:rsidR="00673C56" w:rsidRDefault="00C24FCC">
            <w:pPr>
              <w:spacing w:after="0" w:line="240" w:lineRule="auto"/>
              <w:ind w:left="142" w:hanging="142"/>
            </w:pPr>
            <w:r>
              <w:t>P_W01 (K_W11): Zna i rozumie zasady zarządzania plikami i folderami w systemie operacyjnym Windows</w:t>
            </w:r>
          </w:p>
          <w:p w14:paraId="57B30611" w14:textId="77777777" w:rsidR="00673C56" w:rsidRDefault="00C24FCC">
            <w:pPr>
              <w:spacing w:after="0" w:line="240" w:lineRule="auto"/>
              <w:ind w:left="142" w:hanging="142"/>
            </w:pPr>
            <w:r>
              <w:t>P_W02 (K_W11): Zna i rozumie zasady formatowania dokumentu tekstowego (praca dyplomowa)</w:t>
            </w:r>
          </w:p>
          <w:p w14:paraId="09FC9BA9" w14:textId="77777777" w:rsidR="00673C56" w:rsidRDefault="00C24FCC">
            <w:pPr>
              <w:spacing w:after="0" w:line="240" w:lineRule="auto"/>
              <w:ind w:left="142" w:hanging="142"/>
            </w:pPr>
            <w:r>
              <w:t>P_W03 (K_W11): Zna i rozumie podstawowe narzędzia arkuszy kalkulacyjnych</w:t>
            </w:r>
          </w:p>
          <w:p w14:paraId="3AEC61EF" w14:textId="77777777" w:rsidR="00673C56" w:rsidRDefault="00C24FCC">
            <w:pPr>
              <w:spacing w:before="120" w:after="0" w:line="240" w:lineRule="auto"/>
            </w:pPr>
            <w:r>
              <w:rPr>
                <w:rFonts w:ascii="Times" w:eastAsia="Times" w:hAnsi="Times" w:cs="Times"/>
              </w:rPr>
              <w:t>w zakresie umiejętności student potrafi:</w:t>
            </w:r>
          </w:p>
          <w:p w14:paraId="1975E8DD" w14:textId="77777777" w:rsidR="00673C56" w:rsidRDefault="00C24FCC">
            <w:pPr>
              <w:spacing w:after="0" w:line="240" w:lineRule="auto"/>
              <w:ind w:left="142" w:hanging="142"/>
            </w:pPr>
            <w:r>
              <w:t>P_U01 (K_U04): Potrafi zarządzać plikami i folderami w systemie operacyjnym Windows.</w:t>
            </w:r>
          </w:p>
          <w:p w14:paraId="5B73345C" w14:textId="77777777" w:rsidR="00673C56" w:rsidRDefault="00C24FCC">
            <w:pPr>
              <w:spacing w:after="0" w:line="240" w:lineRule="auto"/>
              <w:ind w:left="142" w:hanging="142"/>
            </w:pPr>
            <w:r>
              <w:t>P_U02 (K_U04): Potrafi formatować dokument tekstowy (praca dyplomowa).</w:t>
            </w:r>
          </w:p>
          <w:p w14:paraId="6DAC9199" w14:textId="77777777" w:rsidR="00673C56" w:rsidRDefault="00C24FCC">
            <w:pPr>
              <w:spacing w:after="0" w:line="240" w:lineRule="auto"/>
              <w:ind w:left="142" w:hanging="142"/>
            </w:pPr>
            <w:r>
              <w:t>P_U03 (K_U04): Potrafi formatować arkusze kalkulacyjne oraz tabele baz danych.</w:t>
            </w:r>
          </w:p>
          <w:p w14:paraId="105A952B" w14:textId="77777777" w:rsidR="00673C56" w:rsidRDefault="00C24FCC">
            <w:pPr>
              <w:spacing w:after="0" w:line="240" w:lineRule="auto"/>
              <w:ind w:left="142" w:hanging="142"/>
            </w:pPr>
            <w:r>
              <w:t>P_U04 (K_U04): Potrafi przeprowadzić analizę danych z wykorzystaniem podstawowych narzędzi arkusza kalkulacyjnego.</w:t>
            </w:r>
          </w:p>
          <w:p w14:paraId="7E194C63" w14:textId="77777777" w:rsidR="00673C56" w:rsidRDefault="00C24FCC">
            <w:pPr>
              <w:spacing w:before="120" w:after="0" w:line="240" w:lineRule="auto"/>
              <w:ind w:left="142" w:hanging="142"/>
            </w:pPr>
            <w:r>
              <w:t>w zakresie kompetencji społecznych student jest gotów do:</w:t>
            </w:r>
          </w:p>
          <w:p w14:paraId="2B9473E4" w14:textId="77777777" w:rsidR="00673C56" w:rsidRDefault="00C24FCC">
            <w:pPr>
              <w:spacing w:after="120" w:line="240" w:lineRule="auto"/>
            </w:pPr>
            <w:r>
              <w:t>P_K01 (K_K05): Jest gotów do wykorzystania umiejętności analizy danych do prowadzenia badań naukowych w zakresie nauk o zdrowiu.</w:t>
            </w:r>
          </w:p>
        </w:tc>
      </w:tr>
      <w:tr w:rsidR="00673C56" w14:paraId="70668A6F" w14:textId="77777777">
        <w:tc>
          <w:tcPr>
            <w:tcW w:w="8688" w:type="dxa"/>
            <w:gridSpan w:val="4"/>
            <w:vAlign w:val="center"/>
          </w:tcPr>
          <w:p w14:paraId="131A32DD" w14:textId="77777777" w:rsidR="00673C56" w:rsidRDefault="00C24F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(całkowita liczba godzin/godziny kontaktowe)</w:t>
            </w:r>
          </w:p>
        </w:tc>
        <w:tc>
          <w:tcPr>
            <w:tcW w:w="1004" w:type="dxa"/>
            <w:vAlign w:val="center"/>
          </w:tcPr>
          <w:p w14:paraId="6F1E1708" w14:textId="5191A919" w:rsidR="00673C56" w:rsidRDefault="006D4A8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C24FCC">
              <w:rPr>
                <w:b/>
              </w:rPr>
              <w:t xml:space="preserve"> / 14</w:t>
            </w:r>
          </w:p>
        </w:tc>
      </w:tr>
      <w:tr w:rsidR="00673C56" w14:paraId="533C3BDD" w14:textId="77777777">
        <w:tc>
          <w:tcPr>
            <w:tcW w:w="8688" w:type="dxa"/>
            <w:gridSpan w:val="4"/>
            <w:vAlign w:val="center"/>
          </w:tcPr>
          <w:p w14:paraId="28D9C055" w14:textId="77777777" w:rsidR="00673C56" w:rsidRDefault="00C24F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4B44808" w14:textId="77777777" w:rsidR="00673C56" w:rsidRDefault="00C24FC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</w:p>
        </w:tc>
      </w:tr>
      <w:tr w:rsidR="00673C56" w14:paraId="24AD4574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8D168C6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73C56" w14:paraId="7F7DAD9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64E3E98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</w:tcBorders>
            <w:vAlign w:val="center"/>
          </w:tcPr>
          <w:p w14:paraId="22C423B0" w14:textId="77777777" w:rsidR="00673C56" w:rsidRDefault="00C24FCC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</w:tcBorders>
            <w:vAlign w:val="center"/>
          </w:tcPr>
          <w:p w14:paraId="5999E1F1" w14:textId="77777777" w:rsidR="00673C56" w:rsidRDefault="00C24FCC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673C56" w14:paraId="7B22ABA6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3789DC6" w14:textId="77777777" w:rsidR="00673C56" w:rsidRDefault="00C24F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</w:tcBorders>
            <w:vAlign w:val="center"/>
          </w:tcPr>
          <w:p w14:paraId="15495F6B" w14:textId="77777777" w:rsidR="00673C56" w:rsidRDefault="00C24FCC">
            <w:pPr>
              <w:spacing w:after="0" w:line="240" w:lineRule="auto"/>
            </w:pPr>
            <w:r>
              <w:t>Sprawdzian teoretyczny – pytania otwarte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</w:tcBorders>
            <w:vAlign w:val="center"/>
          </w:tcPr>
          <w:p w14:paraId="3ADE3EF9" w14:textId="77777777" w:rsidR="00673C56" w:rsidRDefault="00C24FC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673C56" w14:paraId="512387D0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C1FED4C" w14:textId="77777777" w:rsidR="00673C56" w:rsidRDefault="00C24FCC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</w:tcBorders>
            <w:vAlign w:val="center"/>
          </w:tcPr>
          <w:p w14:paraId="6FDF6F52" w14:textId="77777777" w:rsidR="00673C56" w:rsidRDefault="00C24FCC">
            <w:pPr>
              <w:spacing w:after="0" w:line="240" w:lineRule="auto"/>
            </w:pPr>
            <w:r>
              <w:t>Projekt, sprawdzian praktyczny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</w:tcBorders>
            <w:vAlign w:val="center"/>
          </w:tcPr>
          <w:p w14:paraId="69BEA096" w14:textId="77777777" w:rsidR="00673C56" w:rsidRDefault="00C24FC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673C56" w14:paraId="0A8F370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B1E10ED" w14:textId="77777777" w:rsidR="00673C56" w:rsidRDefault="00C24FCC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</w:tcBorders>
            <w:vAlign w:val="center"/>
          </w:tcPr>
          <w:p w14:paraId="2B7C3030" w14:textId="77777777" w:rsidR="00673C56" w:rsidRDefault="00C24FCC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Obserwacja, projekt.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</w:tcBorders>
            <w:vAlign w:val="center"/>
          </w:tcPr>
          <w:p w14:paraId="56515DFB" w14:textId="77777777" w:rsidR="00673C56" w:rsidRDefault="00C24FC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333F075F" w14:textId="77777777" w:rsidR="00673C56" w:rsidRDefault="00C24FCC">
      <w:pPr>
        <w:spacing w:before="24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673C56" w14:paraId="0403707B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A9CB5" w14:textId="77777777" w:rsidR="00673C56" w:rsidRDefault="00C24FCC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A9362" w14:textId="77777777" w:rsidR="00673C56" w:rsidRDefault="00C24FCC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50951" w14:textId="77777777" w:rsidR="00673C56" w:rsidRDefault="00C24FCC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345DC" w14:textId="77777777" w:rsidR="00673C56" w:rsidRDefault="00C24FCC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BF62A" w14:textId="77777777" w:rsidR="00673C56" w:rsidRDefault="00C24FCC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FA32B" w14:textId="77777777" w:rsidR="00673C56" w:rsidRDefault="00C24FCC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673C56" w14:paraId="05CA2D8B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ED995" w14:textId="77777777" w:rsidR="00673C56" w:rsidRDefault="00C24FCC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DD3C3" w14:textId="77777777" w:rsidR="00673C56" w:rsidRDefault="00C24FCC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1C73E" w14:textId="77777777" w:rsidR="00673C56" w:rsidRDefault="00C24FCC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5627A" w14:textId="77777777" w:rsidR="00673C56" w:rsidRDefault="00C24FCC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FAAB3" w14:textId="77777777" w:rsidR="00673C56" w:rsidRDefault="00C24FCC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80B3" w14:textId="77777777" w:rsidR="00673C56" w:rsidRDefault="00C24FCC">
            <w:pPr>
              <w:spacing w:after="0"/>
            </w:pPr>
            <w:r>
              <w:t>92%-100%</w:t>
            </w:r>
          </w:p>
        </w:tc>
      </w:tr>
    </w:tbl>
    <w:p w14:paraId="54CD6632" w14:textId="3B32DA09" w:rsidR="00673C56" w:rsidRPr="00633CE0" w:rsidRDefault="00673C56" w:rsidP="00633CE0">
      <w:pPr>
        <w:rPr>
          <w:b/>
          <w:sz w:val="28"/>
          <w:szCs w:val="28"/>
        </w:rPr>
      </w:pPr>
    </w:p>
    <w:sectPr w:rsidR="00673C56" w:rsidRPr="00633CE0"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56"/>
    <w:rsid w:val="00633CE0"/>
    <w:rsid w:val="00673C56"/>
    <w:rsid w:val="006D4A84"/>
    <w:rsid w:val="00C2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D443"/>
  <w15:docId w15:val="{854002E1-4F86-4A96-974B-8A06385A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wVKTDKrRU8yFiJO1UeBiicXlmg==">AMUW2mWgNnezGHohDFvAXnvs4ov8t/7d1LQS6vCZDKbVV7y7A41aABFztXoFAK4mEKXpK1B264u0KiCJwVPw9FzmcND6sxK2eV9TGP65jDX4lrt28iQDSUs=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E7B53B-EC6F-4B2B-A630-BE0E1648F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DCD592A-5BC2-46C3-B273-875B9ED4D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21520-93FC-4C5A-97DD-AEC05DEEE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6</cp:revision>
  <dcterms:created xsi:type="dcterms:W3CDTF">2021-12-01T14:26:00Z</dcterms:created>
  <dcterms:modified xsi:type="dcterms:W3CDTF">2022-04-11T18:48:00Z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